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B2977" w14:textId="77777777" w:rsidR="00C73189" w:rsidRDefault="003E461F">
      <w:pPr>
        <w:pStyle w:val="BodyText"/>
        <w:rPr>
          <w:rFonts w:ascii="Times New Roman"/>
          <w:sz w:val="20"/>
        </w:rPr>
      </w:pPr>
      <w:r>
        <w:rPr>
          <w:noProof/>
        </w:rPr>
        <w:drawing>
          <wp:anchor distT="0" distB="0" distL="0" distR="0" simplePos="0" relativeHeight="15730688" behindDoc="0" locked="0" layoutInCell="1" allowOverlap="1" wp14:anchorId="062B2990" wp14:editId="062B2991">
            <wp:simplePos x="0" y="0"/>
            <wp:positionH relativeFrom="margin">
              <wp:align>right</wp:align>
            </wp:positionH>
            <wp:positionV relativeFrom="paragraph">
              <wp:posOffset>12700</wp:posOffset>
            </wp:positionV>
            <wp:extent cx="639396" cy="857308"/>
            <wp:effectExtent l="0" t="0" r="889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stretch>
                      <a:fillRect/>
                    </a:stretch>
                  </pic:blipFill>
                  <pic:spPr>
                    <a:xfrm>
                      <a:off x="0" y="0"/>
                      <a:ext cx="639396" cy="857308"/>
                    </a:xfrm>
                    <a:prstGeom prst="rect">
                      <a:avLst/>
                    </a:prstGeom>
                  </pic:spPr>
                </pic:pic>
              </a:graphicData>
            </a:graphic>
          </wp:anchor>
        </w:drawing>
      </w:r>
      <w:r>
        <w:rPr>
          <w:noProof/>
        </w:rPr>
        <w:drawing>
          <wp:anchor distT="0" distB="0" distL="0" distR="0" simplePos="0" relativeHeight="15730176" behindDoc="0" locked="0" layoutInCell="1" allowOverlap="1" wp14:anchorId="062B2992" wp14:editId="062B2993">
            <wp:simplePos x="0" y="0"/>
            <wp:positionH relativeFrom="margin">
              <wp:align>left</wp:align>
            </wp:positionH>
            <wp:positionV relativeFrom="paragraph">
              <wp:posOffset>-6350</wp:posOffset>
            </wp:positionV>
            <wp:extent cx="871727" cy="868679"/>
            <wp:effectExtent l="0" t="0" r="5080" b="825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71727" cy="868679"/>
                    </a:xfrm>
                    <a:prstGeom prst="rect">
                      <a:avLst/>
                    </a:prstGeom>
                  </pic:spPr>
                </pic:pic>
              </a:graphicData>
            </a:graphic>
          </wp:anchor>
        </w:drawing>
      </w:r>
    </w:p>
    <w:p w14:paraId="062B2978" w14:textId="77777777" w:rsidR="00C73189" w:rsidRDefault="00C73189">
      <w:pPr>
        <w:pStyle w:val="BodyText"/>
        <w:spacing w:before="11"/>
        <w:rPr>
          <w:rFonts w:ascii="Times New Roman"/>
          <w:sz w:val="29"/>
        </w:rPr>
      </w:pPr>
    </w:p>
    <w:p w14:paraId="062B2979" w14:textId="77777777" w:rsidR="00C73189" w:rsidRDefault="00985CD5">
      <w:pPr>
        <w:pStyle w:val="Title"/>
      </w:pPr>
      <w:r>
        <w:rPr>
          <w:spacing w:val="-2"/>
        </w:rPr>
        <w:t>BIOGRAPHY</w:t>
      </w:r>
    </w:p>
    <w:p w14:paraId="062B297A" w14:textId="77777777" w:rsidR="00C73189" w:rsidRDefault="00F2503C">
      <w:pPr>
        <w:pStyle w:val="BodyText"/>
        <w:ind w:left="-10" w:right="-72"/>
        <w:rPr>
          <w:rFonts w:ascii="Times New Roman"/>
          <w:sz w:val="20"/>
        </w:rPr>
      </w:pPr>
      <w:r>
        <w:rPr>
          <w:rFonts w:ascii="Times New Roman"/>
          <w:noProof/>
          <w:sz w:val="20"/>
        </w:rPr>
        <mc:AlternateContent>
          <mc:Choice Requires="wps">
            <w:drawing>
              <wp:inline distT="0" distB="0" distL="0" distR="0" wp14:anchorId="062B2994" wp14:editId="062B2995">
                <wp:extent cx="6858000" cy="360045"/>
                <wp:effectExtent l="12700" t="9525" r="6350" b="11430"/>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0045"/>
                        </a:xfrm>
                        <a:prstGeom prst="rect">
                          <a:avLst/>
                        </a:prstGeom>
                        <a:solidFill>
                          <a:srgbClr val="385622"/>
                        </a:solidFill>
                        <a:ln w="12192">
                          <a:solidFill>
                            <a:srgbClr val="000000"/>
                          </a:solidFill>
                          <a:prstDash val="solid"/>
                          <a:miter lim="800000"/>
                          <a:headEnd/>
                          <a:tailEnd/>
                        </a:ln>
                      </wps:spPr>
                      <wps:txbx>
                        <w:txbxContent>
                          <w:p w14:paraId="062B299A" w14:textId="77777777" w:rsidR="003E461F" w:rsidRDefault="003E461F">
                            <w:pPr>
                              <w:spacing w:before="60"/>
                              <w:ind w:left="3185" w:right="3302"/>
                              <w:jc w:val="center"/>
                              <w:rPr>
                                <w:rFonts w:ascii="Times New Roman"/>
                                <w:b/>
                                <w:i/>
                                <w:color w:val="000000"/>
                                <w:sz w:val="40"/>
                              </w:rPr>
                            </w:pPr>
                            <w:r>
                              <w:rPr>
                                <w:rFonts w:ascii="Times New Roman"/>
                                <w:b/>
                                <w:i/>
                                <w:color w:val="FFFFFF"/>
                                <w:spacing w:val="-2"/>
                                <w:sz w:val="40"/>
                              </w:rPr>
                              <w:t>UNITED</w:t>
                            </w:r>
                            <w:r>
                              <w:rPr>
                                <w:rFonts w:ascii="Times New Roman"/>
                                <w:b/>
                                <w:i/>
                                <w:color w:val="FFFFFF"/>
                                <w:spacing w:val="-18"/>
                                <w:sz w:val="40"/>
                              </w:rPr>
                              <w:t xml:space="preserve"> </w:t>
                            </w:r>
                            <w:r>
                              <w:rPr>
                                <w:rFonts w:ascii="Times New Roman"/>
                                <w:b/>
                                <w:i/>
                                <w:color w:val="FFFFFF"/>
                                <w:spacing w:val="-2"/>
                                <w:sz w:val="40"/>
                              </w:rPr>
                              <w:t>STATES</w:t>
                            </w:r>
                            <w:r>
                              <w:rPr>
                                <w:rFonts w:ascii="Times New Roman"/>
                                <w:b/>
                                <w:i/>
                                <w:color w:val="FFFFFF"/>
                                <w:spacing w:val="-23"/>
                                <w:sz w:val="40"/>
                              </w:rPr>
                              <w:t xml:space="preserve"> </w:t>
                            </w:r>
                            <w:r>
                              <w:rPr>
                                <w:rFonts w:ascii="Times New Roman"/>
                                <w:b/>
                                <w:i/>
                                <w:color w:val="FFFFFF"/>
                                <w:spacing w:val="-4"/>
                                <w:sz w:val="40"/>
                              </w:rPr>
                              <w:t>ARMY</w:t>
                            </w:r>
                          </w:p>
                        </w:txbxContent>
                      </wps:txbx>
                      <wps:bodyPr rot="0" vert="horz" wrap="square" lIns="0" tIns="0" rIns="0" bIns="0" anchor="t" anchorCtr="0" upright="1">
                        <a:noAutofit/>
                      </wps:bodyPr>
                    </wps:wsp>
                  </a:graphicData>
                </a:graphic>
              </wp:inline>
            </w:drawing>
          </mc:Choice>
          <mc:Fallback>
            <w:pict>
              <v:shapetype w14:anchorId="062B2994" id="_x0000_t202" coordsize="21600,21600" o:spt="202" path="m,l,21600r21600,l21600,xe">
                <v:stroke joinstyle="miter"/>
                <v:path gradientshapeok="t" o:connecttype="rect"/>
              </v:shapetype>
              <v:shape id="docshape1" o:spid="_x0000_s1026" type="#_x0000_t202" style="width:540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" fillcolor="#385622" strokeweight=".96pt">
                <v:textbox inset="0,0,0,0">
                  <w:txbxContent>
                    <w:p w14:paraId="062B299A" w14:textId="77777777" w:rsidR="003E461F" w:rsidRDefault="003E461F">
                      <w:pPr>
                        <w:spacing w:before="60"/>
                        <w:ind w:left="3185" w:right="3302"/>
                        <w:jc w:val="center"/>
                        <w:rPr>
                          <w:rFonts w:ascii="Times New Roman"/>
                          <w:b/>
                          <w:i/>
                          <w:color w:val="000000"/>
                          <w:sz w:val="40"/>
                        </w:rPr>
                      </w:pPr>
                      <w:r>
                        <w:rPr>
                          <w:rFonts w:ascii="Times New Roman"/>
                          <w:b/>
                          <w:i/>
                          <w:color w:val="FFFFFF"/>
                          <w:spacing w:val="-2"/>
                          <w:sz w:val="40"/>
                        </w:rPr>
                        <w:t>UNITED</w:t>
                      </w:r>
                      <w:r>
                        <w:rPr>
                          <w:rFonts w:ascii="Times New Roman"/>
                          <w:b/>
                          <w:i/>
                          <w:color w:val="FFFFFF"/>
                          <w:spacing w:val="-18"/>
                          <w:sz w:val="40"/>
                        </w:rPr>
                        <w:t xml:space="preserve"> </w:t>
                      </w:r>
                      <w:r>
                        <w:rPr>
                          <w:rFonts w:ascii="Times New Roman"/>
                          <w:b/>
                          <w:i/>
                          <w:color w:val="FFFFFF"/>
                          <w:spacing w:val="-2"/>
                          <w:sz w:val="40"/>
                        </w:rPr>
                        <w:t>STATES</w:t>
                      </w:r>
                      <w:r>
                        <w:rPr>
                          <w:rFonts w:ascii="Times New Roman"/>
                          <w:b/>
                          <w:i/>
                          <w:color w:val="FFFFFF"/>
                          <w:spacing w:val="-23"/>
                          <w:sz w:val="40"/>
                        </w:rPr>
                        <w:t xml:space="preserve"> </w:t>
                      </w:r>
                      <w:r>
                        <w:rPr>
                          <w:rFonts w:ascii="Times New Roman"/>
                          <w:b/>
                          <w:i/>
                          <w:color w:val="FFFFFF"/>
                          <w:spacing w:val="-4"/>
                          <w:sz w:val="40"/>
                        </w:rPr>
                        <w:t>ARMY</w:t>
                      </w:r>
                    </w:p>
                  </w:txbxContent>
                </v:textbox>
                <w10:anchorlock/>
              </v:shape>
            </w:pict>
          </mc:Fallback>
        </mc:AlternateContent>
      </w:r>
    </w:p>
    <w:p w14:paraId="062B297B" w14:textId="77777777" w:rsidR="00C73189" w:rsidRDefault="003E461F">
      <w:pPr>
        <w:pStyle w:val="BodyText"/>
        <w:rPr>
          <w:rFonts w:ascii="Times New Roman"/>
          <w:sz w:val="20"/>
        </w:rPr>
      </w:pPr>
      <w:r>
        <w:rPr>
          <w:noProof/>
        </w:rPr>
        <mc:AlternateContent>
          <mc:Choice Requires="wpg">
            <w:drawing>
              <wp:anchor distT="0" distB="0" distL="114300" distR="114300" simplePos="0" relativeHeight="15729152" behindDoc="0" locked="0" layoutInCell="1" allowOverlap="1" wp14:anchorId="062B2996" wp14:editId="062B2997">
                <wp:simplePos x="0" y="0"/>
                <wp:positionH relativeFrom="page">
                  <wp:posOffset>466725</wp:posOffset>
                </wp:positionH>
                <wp:positionV relativeFrom="paragraph">
                  <wp:posOffset>114300</wp:posOffset>
                </wp:positionV>
                <wp:extent cx="7000875" cy="644525"/>
                <wp:effectExtent l="0" t="0" r="9525" b="3175"/>
                <wp:wrapNone/>
                <wp:docPr id="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644525"/>
                          <a:chOff x="738" y="-1060"/>
                          <a:chExt cx="11025" cy="1015"/>
                        </a:xfrm>
                      </wpg:grpSpPr>
                      <wps:wsp>
                        <wps:cNvPr id="8" name="docshape3"/>
                        <wps:cNvSpPr>
                          <a:spLocks noChangeArrowheads="1"/>
                        </wps:cNvSpPr>
                        <wps:spPr bwMode="auto">
                          <a:xfrm>
                            <a:off x="738" y="-1015"/>
                            <a:ext cx="10788" cy="9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4"/>
                        <wps:cNvSpPr txBox="1">
                          <a:spLocks noChangeArrowheads="1"/>
                        </wps:cNvSpPr>
                        <wps:spPr bwMode="auto">
                          <a:xfrm>
                            <a:off x="975" y="-1060"/>
                            <a:ext cx="10788"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299B" w14:textId="7017F5E0" w:rsidR="003E461F" w:rsidRDefault="003E461F">
                              <w:pPr>
                                <w:spacing w:before="84"/>
                                <w:ind w:left="144"/>
                                <w:rPr>
                                  <w:rFonts w:ascii="Arial"/>
                                  <w:b/>
                                  <w:sz w:val="40"/>
                                </w:rPr>
                              </w:pPr>
                              <w:r>
                                <w:rPr>
                                  <w:rFonts w:ascii="Arial"/>
                                  <w:b/>
                                  <w:sz w:val="40"/>
                                </w:rPr>
                                <w:t>COLONEL</w:t>
                              </w:r>
                              <w:r>
                                <w:rPr>
                                  <w:rFonts w:ascii="Arial"/>
                                  <w:b/>
                                  <w:spacing w:val="-13"/>
                                  <w:sz w:val="40"/>
                                </w:rPr>
                                <w:t xml:space="preserve"> </w:t>
                              </w:r>
                              <w:r>
                                <w:rPr>
                                  <w:rFonts w:ascii="Arial"/>
                                  <w:b/>
                                  <w:sz w:val="40"/>
                                </w:rPr>
                                <w:t>J. THANE STARTZELL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B2996" id="docshapegroup2" o:spid="_x0000_s1027" style="position:absolute;margin-left:36.75pt;margin-top:9pt;width:551.25pt;height:50.75pt;z-index:15729152;mso-position-horizontal-relative:page;mso-position-vertical-relative:text" coordorigin="738,-1060" coordsize="11025,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">
                <v:rect id="docshape3" o:spid="_x0000_s1028" style="position:absolute;left:738;top:-1015;width:10788;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" fillcolor="#f1f1f1" stroked="f"/>
                <v:shape id="docshape4" o:spid="_x0000_s1029" type="#_x0000_t202" style="position:absolute;left:975;top:-1060;width:10788;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62B299B" w14:textId="7017F5E0" w:rsidR="003E461F" w:rsidRDefault="003E461F">
                        <w:pPr>
                          <w:spacing w:before="84"/>
                          <w:ind w:left="144"/>
                          <w:rPr>
                            <w:rFonts w:ascii="Arial"/>
                            <w:b/>
                            <w:sz w:val="40"/>
                          </w:rPr>
                        </w:pPr>
                        <w:r>
                          <w:rPr>
                            <w:rFonts w:ascii="Arial"/>
                            <w:b/>
                            <w:sz w:val="40"/>
                          </w:rPr>
                          <w:t>COLONEL</w:t>
                        </w:r>
                        <w:r>
                          <w:rPr>
                            <w:rFonts w:ascii="Arial"/>
                            <w:b/>
                            <w:spacing w:val="-13"/>
                            <w:sz w:val="40"/>
                          </w:rPr>
                          <w:t xml:space="preserve"> </w:t>
                        </w:r>
                        <w:r>
                          <w:rPr>
                            <w:rFonts w:ascii="Arial"/>
                            <w:b/>
                            <w:sz w:val="40"/>
                          </w:rPr>
                          <w:t>J. THANE STARTZELL</w:t>
                        </w:r>
                      </w:p>
                    </w:txbxContent>
                  </v:textbox>
                </v:shape>
                <w10:wrap anchorx="page"/>
              </v:group>
            </w:pict>
          </mc:Fallback>
        </mc:AlternateContent>
      </w:r>
    </w:p>
    <w:p w14:paraId="062B297C" w14:textId="77777777" w:rsidR="00C73189" w:rsidRDefault="00C73189">
      <w:pPr>
        <w:pStyle w:val="BodyText"/>
        <w:rPr>
          <w:rFonts w:ascii="Times New Roman"/>
          <w:sz w:val="20"/>
        </w:rPr>
      </w:pPr>
    </w:p>
    <w:p w14:paraId="062B297D" w14:textId="77777777" w:rsidR="00C73189" w:rsidRDefault="00C73189">
      <w:pPr>
        <w:pStyle w:val="BodyText"/>
        <w:rPr>
          <w:rFonts w:ascii="Times New Roman"/>
          <w:sz w:val="20"/>
        </w:rPr>
      </w:pPr>
    </w:p>
    <w:p w14:paraId="062B297E" w14:textId="77777777" w:rsidR="00C73189" w:rsidRDefault="00C73189">
      <w:pPr>
        <w:pStyle w:val="BodyText"/>
        <w:rPr>
          <w:rFonts w:ascii="Times New Roman"/>
          <w:sz w:val="20"/>
        </w:rPr>
      </w:pPr>
    </w:p>
    <w:p w14:paraId="062B297F" w14:textId="77777777" w:rsidR="00C73189" w:rsidRDefault="00C73189">
      <w:pPr>
        <w:pStyle w:val="BodyText"/>
        <w:spacing w:before="5"/>
        <w:rPr>
          <w:rFonts w:ascii="Times New Roman"/>
          <w:sz w:val="27"/>
        </w:rPr>
      </w:pPr>
    </w:p>
    <w:p w14:paraId="062B2980" w14:textId="77777777" w:rsidR="003E461F" w:rsidRDefault="003E461F">
      <w:pPr>
        <w:pStyle w:val="BodyText"/>
        <w:spacing w:before="56" w:line="235" w:lineRule="auto"/>
        <w:ind w:left="140" w:right="2938"/>
        <w:jc w:val="both"/>
        <w:rPr>
          <w:noProof/>
        </w:rPr>
      </w:pPr>
    </w:p>
    <w:p w14:paraId="062B2982" w14:textId="38C4F1F0" w:rsidR="00985CD5" w:rsidRDefault="00985CD5" w:rsidP="00D03328">
      <w:pPr>
        <w:pStyle w:val="BodyText"/>
        <w:spacing w:before="56" w:line="235" w:lineRule="auto"/>
        <w:ind w:left="140" w:right="2938"/>
        <w:jc w:val="both"/>
      </w:pPr>
      <w:r>
        <w:rPr>
          <w:noProof/>
        </w:rPr>
        <w:drawing>
          <wp:anchor distT="0" distB="0" distL="114300" distR="114300" simplePos="0" relativeHeight="251658240" behindDoc="1" locked="0" layoutInCell="1" allowOverlap="1" wp14:anchorId="062B2998" wp14:editId="062B2999">
            <wp:simplePos x="0" y="0"/>
            <wp:positionH relativeFrom="margin">
              <wp:align>right</wp:align>
            </wp:positionH>
            <wp:positionV relativeFrom="paragraph">
              <wp:posOffset>43815</wp:posOffset>
            </wp:positionV>
            <wp:extent cx="1946910" cy="1952625"/>
            <wp:effectExtent l="0" t="0" r="0" b="9525"/>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6910" cy="1952625"/>
                    </a:xfrm>
                    <a:prstGeom prst="rect">
                      <a:avLst/>
                    </a:prstGeom>
                  </pic:spPr>
                </pic:pic>
              </a:graphicData>
            </a:graphic>
            <wp14:sizeRelH relativeFrom="margin">
              <wp14:pctWidth>0</wp14:pctWidth>
            </wp14:sizeRelH>
            <wp14:sizeRelV relativeFrom="margin">
              <wp14:pctHeight>0</wp14:pctHeight>
            </wp14:sizeRelV>
          </wp:anchor>
        </w:drawing>
      </w:r>
      <w:r w:rsidR="00D03328">
        <w:t>COL</w:t>
      </w:r>
      <w:r w:rsidR="00F80B19">
        <w:t xml:space="preserve"> </w:t>
      </w:r>
      <w:r>
        <w:t xml:space="preserve">Startzell is from San Antonio, Texas and a graduate of the US Military Academy at West Point with a </w:t>
      </w:r>
      <w:proofErr w:type="gramStart"/>
      <w:r>
        <w:t>Bachelor’s degree in Civil Engineering</w:t>
      </w:r>
      <w:proofErr w:type="gramEnd"/>
      <w:r>
        <w:t xml:space="preserve">. He was commissioned </w:t>
      </w:r>
      <w:r w:rsidR="002D218F">
        <w:t xml:space="preserve">as a U.S. Army Engineer </w:t>
      </w:r>
      <w:r>
        <w:t xml:space="preserve">in June of 2002. </w:t>
      </w:r>
    </w:p>
    <w:p w14:paraId="062B2983" w14:textId="2292CF52" w:rsidR="00985CD5" w:rsidRDefault="00D03328" w:rsidP="00985CD5">
      <w:pPr>
        <w:pStyle w:val="BodyText"/>
        <w:spacing w:before="174" w:line="235" w:lineRule="auto"/>
        <w:ind w:left="140" w:right="129"/>
        <w:jc w:val="both"/>
      </w:pPr>
      <w:r>
        <w:t>COL</w:t>
      </w:r>
      <w:r w:rsidR="00F80B19">
        <w:t xml:space="preserve"> </w:t>
      </w:r>
      <w:proofErr w:type="spellStart"/>
      <w:r w:rsidR="00985CD5">
        <w:t>Startzell's</w:t>
      </w:r>
      <w:proofErr w:type="spellEnd"/>
      <w:r w:rsidR="00985CD5">
        <w:t xml:space="preserve"> past assignments include</w:t>
      </w:r>
      <w:r>
        <w:t xml:space="preserve"> the EUCOM Deputy Engineer</w:t>
      </w:r>
      <w:r w:rsidR="00554569">
        <w:t>;</w:t>
      </w:r>
      <w:r>
        <w:t xml:space="preserve"> </w:t>
      </w:r>
      <w:r w:rsidR="00985CD5">
        <w:t xml:space="preserve">Command of the 3rd Brigade Engineer Battalion at Fort </w:t>
      </w:r>
      <w:r w:rsidR="00965DC1">
        <w:t>Cavazos</w:t>
      </w:r>
      <w:r w:rsidR="00985CD5">
        <w:t xml:space="preserve">, Texas from April 2020 to May 2022;  1st Cavalry Division Engineer; Deputy Commander of the US Army Corps of Engineers, Omaha District; Operations Officer for the 2nd Brigade Engineer Battalion located at Fort Bliss, Texas; Brigade Engineer and Planner for 4th Brigade Combat Team, 1st Armored Division; J4 Engineer for CENTCOM-Forward Jordan; Tactical Command Post Engineer for 1st Armored Division Headquarters at Fort Bliss, Texas; Project Manager for the Norfolk District, US Army Corps of Engineers; Company Commander for Charlie Company, 9th Engineer Battalion at Schweinfurt, Germany during OIF 07-09; S4 and Assistant S3 for the 62nd Engineer Battalion at Fort </w:t>
      </w:r>
      <w:r w:rsidR="00D03FBD">
        <w:t>Cavazos</w:t>
      </w:r>
      <w:r w:rsidR="00985CD5">
        <w:t xml:space="preserve">, Texas during OIF 05-07; Executive Officer in the 74th Multi-Role Bridge Company, and Platoon Leader in the 68th Combat Support Equipment Company at Fort </w:t>
      </w:r>
      <w:r w:rsidR="00EF27D3">
        <w:t>Cavazos</w:t>
      </w:r>
      <w:r w:rsidR="00985CD5">
        <w:t xml:space="preserve">, Texas during OIF I. </w:t>
      </w:r>
    </w:p>
    <w:p w14:paraId="062B2984" w14:textId="3CB046BB" w:rsidR="00985CD5" w:rsidRDefault="00D03328" w:rsidP="00985CD5">
      <w:pPr>
        <w:pStyle w:val="BodyText"/>
        <w:spacing w:before="174" w:line="235" w:lineRule="auto"/>
        <w:ind w:left="140" w:right="129"/>
        <w:jc w:val="both"/>
      </w:pPr>
      <w:r>
        <w:t>COL</w:t>
      </w:r>
      <w:r w:rsidR="00F80B19">
        <w:t xml:space="preserve"> </w:t>
      </w:r>
      <w:proofErr w:type="spellStart"/>
      <w:r w:rsidR="00985CD5">
        <w:t>Startzell's</w:t>
      </w:r>
      <w:proofErr w:type="spellEnd"/>
      <w:r w:rsidR="00985CD5">
        <w:t xml:space="preserve"> military education includes graduation from the </w:t>
      </w:r>
      <w:r w:rsidR="00817E5D">
        <w:t xml:space="preserve">Canadian Forces College National Security </w:t>
      </w:r>
      <w:proofErr w:type="spellStart"/>
      <w:r w:rsidR="00817E5D">
        <w:t>Programme</w:t>
      </w:r>
      <w:proofErr w:type="spellEnd"/>
      <w:r w:rsidR="00817E5D">
        <w:t xml:space="preserve">, </w:t>
      </w:r>
      <w:r w:rsidR="00985CD5">
        <w:t xml:space="preserve">Command and General Staff College, Engineer Officer Basic and </w:t>
      </w:r>
      <w:r w:rsidR="00406E3A">
        <w:t>Captain</w:t>
      </w:r>
      <w:r w:rsidR="00985CD5">
        <w:t xml:space="preserve"> Courses, Sapper Leader Course, and Air Assault School. Startzell is a licensed Professional Engineer in the Commonwealth of Virginia and a member of the Society of American Military Engineers, American Society of Civil Engineers, the Army Engineer Association, and the Association of the United States Army.</w:t>
      </w:r>
    </w:p>
    <w:p w14:paraId="062B2985" w14:textId="7D2FCD9E" w:rsidR="002670A4" w:rsidRDefault="00D03328" w:rsidP="00985CD5">
      <w:pPr>
        <w:pStyle w:val="BodyText"/>
        <w:spacing w:before="174" w:line="235" w:lineRule="auto"/>
        <w:ind w:left="140" w:right="129"/>
        <w:jc w:val="both"/>
      </w:pPr>
      <w:r>
        <w:t>COL</w:t>
      </w:r>
      <w:r w:rsidR="00F80B19">
        <w:t xml:space="preserve"> </w:t>
      </w:r>
      <w:proofErr w:type="spellStart"/>
      <w:r w:rsidR="00985CD5">
        <w:t>Startzell's</w:t>
      </w:r>
      <w:proofErr w:type="spellEnd"/>
      <w:r w:rsidR="00985CD5">
        <w:t xml:space="preserve"> awards include the Bronze Star Medal, the Defense Meritorious Service Medal, the Meritorious Service Medal (2 oak leaf clusters), the Army Commendation Medal (1 oak leaf clusters), the Army Achievement Medal, the Iraq Campaign Medal (3 stars), and the Global War on Terror Expeditionary Service Medal.</w:t>
      </w:r>
    </w:p>
    <w:p w14:paraId="062B2986" w14:textId="6185E436" w:rsidR="00C73189" w:rsidRDefault="00D03328" w:rsidP="003E461F">
      <w:pPr>
        <w:pStyle w:val="BodyText"/>
        <w:spacing w:before="174" w:line="235" w:lineRule="auto"/>
        <w:ind w:left="140" w:right="129"/>
        <w:jc w:val="both"/>
        <w:rPr>
          <w:sz w:val="20"/>
        </w:rPr>
      </w:pPr>
      <w:r>
        <w:t>COL</w:t>
      </w:r>
      <w:r w:rsidR="00985CD5">
        <w:t xml:space="preserve"> </w:t>
      </w:r>
      <w:r w:rsidR="002670A4">
        <w:t>Startzell</w:t>
      </w:r>
      <w:r w:rsidR="00985CD5">
        <w:t xml:space="preserve"> and his wife </w:t>
      </w:r>
      <w:r w:rsidR="00F80B19">
        <w:t>Anna</w:t>
      </w:r>
      <w:r w:rsidR="00985CD5">
        <w:t xml:space="preserve"> have </w:t>
      </w:r>
      <w:r w:rsidR="00F80B19">
        <w:t>four</w:t>
      </w:r>
      <w:r w:rsidR="00985CD5">
        <w:t xml:space="preserve"> daughter</w:t>
      </w:r>
      <w:r w:rsidR="00F80B19">
        <w:t>s:</w:t>
      </w:r>
      <w:r w:rsidR="00985CD5">
        <w:t xml:space="preserve"> </w:t>
      </w:r>
      <w:r w:rsidR="0086298D">
        <w:t>Virginia (1</w:t>
      </w:r>
      <w:r>
        <w:t>3</w:t>
      </w:r>
      <w:r w:rsidR="0086298D">
        <w:t>), Ivy (</w:t>
      </w:r>
      <w:r>
        <w:t>11</w:t>
      </w:r>
      <w:r w:rsidR="0086298D">
        <w:t>), Annika (</w:t>
      </w:r>
      <w:r>
        <w:t>9</w:t>
      </w:r>
      <w:r w:rsidR="00F80B19">
        <w:t>), and Imogen (</w:t>
      </w:r>
      <w:r>
        <w:t>6</w:t>
      </w:r>
      <w:r w:rsidR="00F80B19">
        <w:t>)</w:t>
      </w:r>
      <w:r w:rsidR="00985CD5">
        <w:t>.</w:t>
      </w:r>
    </w:p>
    <w:p w14:paraId="062B2987" w14:textId="77777777" w:rsidR="00C73189" w:rsidRDefault="00C73189">
      <w:pPr>
        <w:pStyle w:val="BodyText"/>
        <w:rPr>
          <w:sz w:val="20"/>
        </w:rPr>
      </w:pPr>
    </w:p>
    <w:p w14:paraId="062B2988" w14:textId="77777777" w:rsidR="00C73189" w:rsidRDefault="00C73189">
      <w:pPr>
        <w:pStyle w:val="BodyText"/>
        <w:rPr>
          <w:sz w:val="20"/>
        </w:rPr>
      </w:pPr>
    </w:p>
    <w:p w14:paraId="062B2989" w14:textId="77777777" w:rsidR="00C73189" w:rsidRDefault="00C73189">
      <w:pPr>
        <w:pStyle w:val="BodyText"/>
        <w:rPr>
          <w:sz w:val="20"/>
        </w:rPr>
      </w:pPr>
    </w:p>
    <w:p w14:paraId="062B298A" w14:textId="77777777" w:rsidR="00C73189" w:rsidRDefault="00C73189">
      <w:pPr>
        <w:pStyle w:val="BodyText"/>
        <w:spacing w:before="3"/>
        <w:rPr>
          <w:sz w:val="23"/>
        </w:rPr>
      </w:pPr>
    </w:p>
    <w:p w14:paraId="062B298B" w14:textId="77777777" w:rsidR="00F80B19" w:rsidRDefault="00F80B19">
      <w:pPr>
        <w:spacing w:before="71"/>
        <w:ind w:right="139"/>
        <w:jc w:val="right"/>
        <w:rPr>
          <w:sz w:val="14"/>
        </w:rPr>
      </w:pPr>
    </w:p>
    <w:p w14:paraId="062B298C" w14:textId="77777777" w:rsidR="00F80B19" w:rsidRDefault="00F80B19">
      <w:pPr>
        <w:spacing w:before="71"/>
        <w:ind w:right="139"/>
        <w:jc w:val="right"/>
        <w:rPr>
          <w:sz w:val="14"/>
        </w:rPr>
      </w:pPr>
    </w:p>
    <w:p w14:paraId="062B298D" w14:textId="77777777" w:rsidR="00F80B19" w:rsidRDefault="00F80B19">
      <w:pPr>
        <w:spacing w:before="71"/>
        <w:ind w:right="139"/>
        <w:jc w:val="right"/>
        <w:rPr>
          <w:sz w:val="14"/>
        </w:rPr>
      </w:pPr>
    </w:p>
    <w:p w14:paraId="062B298E" w14:textId="77777777" w:rsidR="00F80B19" w:rsidRDefault="00F80B19">
      <w:pPr>
        <w:spacing w:before="71"/>
        <w:ind w:right="139"/>
        <w:jc w:val="right"/>
        <w:rPr>
          <w:sz w:val="14"/>
        </w:rPr>
      </w:pPr>
    </w:p>
    <w:p w14:paraId="062B298F" w14:textId="77777777" w:rsidR="00C73189" w:rsidRDefault="00985CD5">
      <w:pPr>
        <w:spacing w:before="71"/>
        <w:ind w:right="139"/>
        <w:jc w:val="right"/>
        <w:rPr>
          <w:sz w:val="14"/>
        </w:rPr>
      </w:pPr>
      <w:r>
        <w:rPr>
          <w:sz w:val="14"/>
        </w:rPr>
        <w:t>July</w:t>
      </w:r>
      <w:r>
        <w:rPr>
          <w:spacing w:val="-4"/>
          <w:sz w:val="14"/>
        </w:rPr>
        <w:t xml:space="preserve"> 2022</w:t>
      </w:r>
    </w:p>
    <w:sectPr w:rsidR="00C73189" w:rsidSect="003E461F">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89"/>
    <w:rsid w:val="001E3608"/>
    <w:rsid w:val="002670A4"/>
    <w:rsid w:val="002D218F"/>
    <w:rsid w:val="00341988"/>
    <w:rsid w:val="003E461F"/>
    <w:rsid w:val="00406E3A"/>
    <w:rsid w:val="004A3394"/>
    <w:rsid w:val="00554569"/>
    <w:rsid w:val="00817E5D"/>
    <w:rsid w:val="0086298D"/>
    <w:rsid w:val="0091133E"/>
    <w:rsid w:val="00965DC1"/>
    <w:rsid w:val="00985CD5"/>
    <w:rsid w:val="00A25485"/>
    <w:rsid w:val="00B959B8"/>
    <w:rsid w:val="00C73189"/>
    <w:rsid w:val="00D03328"/>
    <w:rsid w:val="00D03FBD"/>
    <w:rsid w:val="00DA4CAC"/>
    <w:rsid w:val="00EF27D3"/>
    <w:rsid w:val="00F23467"/>
    <w:rsid w:val="00F2503C"/>
    <w:rsid w:val="00F80B19"/>
    <w:rsid w:val="00FD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2977"/>
  <w15:docId w15:val="{CE1DA0D1-F1B2-41D9-9D6E-EA742421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9" w:after="14"/>
      <w:ind w:left="3288" w:right="3289"/>
      <w:jc w:val="center"/>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E4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6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Youtsey, Ryan A LCDR USN EUCOM ECJ4 (USA)</dc:creator>
  <cp:lastModifiedBy>Startzell Col Thane@NSP 17@CFC Toronto</cp:lastModifiedBy>
  <cp:revision>2</cp:revision>
  <cp:lastPrinted>2022-07-13T15:09:00Z</cp:lastPrinted>
  <dcterms:created xsi:type="dcterms:W3CDTF">2025-05-29T01:53:00Z</dcterms:created>
  <dcterms:modified xsi:type="dcterms:W3CDTF">2025-05-29T01:53:00Z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LastSaved">
    <vt:filetime>2022-06-28T00:00:00Z</vt:filetime>
  </property>
</Properties>
</file>